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8B7" w:rsidRDefault="00E948B7" w:rsidP="00E02EDA">
      <w:pPr>
        <w:jc w:val="center"/>
        <w:rPr>
          <w:sz w:val="40"/>
          <w:szCs w:val="40"/>
        </w:rPr>
      </w:pPr>
    </w:p>
    <w:p w:rsidR="00E948B7" w:rsidRDefault="00E948B7" w:rsidP="00E02EDA">
      <w:pPr>
        <w:jc w:val="center"/>
        <w:rPr>
          <w:sz w:val="40"/>
          <w:szCs w:val="40"/>
        </w:rPr>
      </w:pPr>
    </w:p>
    <w:p w:rsidR="00BD222F" w:rsidRPr="002C50F4" w:rsidRDefault="00E02EDA" w:rsidP="00E02EDA">
      <w:pPr>
        <w:jc w:val="center"/>
        <w:rPr>
          <w:sz w:val="52"/>
          <w:szCs w:val="52"/>
          <w:lang w:val="en-US"/>
        </w:rPr>
      </w:pPr>
      <w:r w:rsidRPr="002C50F4">
        <w:rPr>
          <w:sz w:val="52"/>
          <w:szCs w:val="52"/>
          <w:lang w:val="en-US"/>
        </w:rPr>
        <w:t>Workshop « </w:t>
      </w:r>
      <w:r w:rsidR="002C50F4" w:rsidRPr="002C50F4">
        <w:rPr>
          <w:sz w:val="52"/>
          <w:szCs w:val="52"/>
          <w:lang w:val="en-US"/>
        </w:rPr>
        <w:t xml:space="preserve">Joint France-Japan Symposium on Circularly Polarized Luminescence and Related Phenomena </w:t>
      </w:r>
      <w:r w:rsidRPr="002C50F4">
        <w:rPr>
          <w:sz w:val="52"/>
          <w:szCs w:val="52"/>
          <w:lang w:val="en-US"/>
        </w:rPr>
        <w:t>»</w:t>
      </w:r>
    </w:p>
    <w:p w:rsidR="00FA5DF9" w:rsidRPr="002C50F4" w:rsidRDefault="00FA5DF9" w:rsidP="00E02EDA">
      <w:pPr>
        <w:jc w:val="center"/>
        <w:rPr>
          <w:sz w:val="40"/>
          <w:szCs w:val="40"/>
          <w:lang w:val="en-US"/>
        </w:rPr>
      </w:pPr>
    </w:p>
    <w:p w:rsidR="00E02EDA" w:rsidRPr="00802EC7" w:rsidRDefault="00E02EDA" w:rsidP="00E02EDA">
      <w:pPr>
        <w:jc w:val="center"/>
        <w:rPr>
          <w:sz w:val="40"/>
          <w:szCs w:val="40"/>
          <w:lang w:val="en-US"/>
        </w:rPr>
      </w:pPr>
      <w:r w:rsidRPr="00802EC7">
        <w:rPr>
          <w:sz w:val="40"/>
          <w:szCs w:val="40"/>
          <w:lang w:val="en-US"/>
        </w:rPr>
        <w:t>November 13, 2023</w:t>
      </w:r>
    </w:p>
    <w:p w:rsidR="00E948B7" w:rsidRPr="00802EC7" w:rsidRDefault="00E948B7" w:rsidP="00E948B7">
      <w:pPr>
        <w:rPr>
          <w:lang w:val="en-US"/>
        </w:rPr>
      </w:pPr>
      <w:r>
        <w:fldChar w:fldCharType="begin"/>
      </w:r>
      <w:r w:rsidRPr="00802EC7">
        <w:rPr>
          <w:lang w:val="en-US"/>
        </w:rPr>
        <w:instrText xml:space="preserve"> INCLUDEPICTURE "https://www.actuia.com/wp-content/uploads/2019/07/bordeaux-inp.jpeg" \* MERGEFORMATINET </w:instrText>
      </w:r>
      <w:r>
        <w:fldChar w:fldCharType="end"/>
      </w:r>
    </w:p>
    <w:p w:rsidR="002C50F4" w:rsidRPr="00802EC7" w:rsidRDefault="00E948B7" w:rsidP="002C50F4">
      <w:pPr>
        <w:rPr>
          <w:rFonts w:ascii="Times New Roman" w:eastAsia="Times New Roman" w:hAnsi="Times New Roman" w:cs="Times New Roman"/>
          <w:lang w:val="en-US"/>
        </w:rPr>
      </w:pPr>
      <w:r w:rsidRPr="00E02EDA">
        <w:rPr>
          <w:sz w:val="40"/>
          <w:szCs w:val="40"/>
          <w:lang w:val="en-US"/>
        </w:rPr>
        <w:t xml:space="preserve"> </w:t>
      </w:r>
      <w:r w:rsidRPr="00E948B7">
        <w:rPr>
          <w:sz w:val="40"/>
          <w:szCs w:val="40"/>
          <w:lang w:val="en-US"/>
        </w:rPr>
        <w:t xml:space="preserve"> </w:t>
      </w:r>
    </w:p>
    <w:p w:rsidR="002C50F4" w:rsidRPr="00802EC7" w:rsidRDefault="002C50F4" w:rsidP="002C50F4">
      <w:pPr>
        <w:jc w:val="center"/>
        <w:rPr>
          <w:rFonts w:ascii="Times New Roman" w:eastAsia="Times New Roman" w:hAnsi="Times New Roman" w:cs="Times New Roman"/>
          <w:lang w:val="en-US"/>
        </w:rPr>
      </w:pPr>
    </w:p>
    <w:p w:rsidR="00D42892" w:rsidRPr="00802EC7" w:rsidRDefault="002C50F4" w:rsidP="002C50F4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noProof/>
          <w:lang w:eastAsia="ja-JP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1982597</wp:posOffset>
            </wp:positionH>
            <wp:positionV relativeFrom="paragraph">
              <wp:posOffset>5119243</wp:posOffset>
            </wp:positionV>
            <wp:extent cx="1836964" cy="779318"/>
            <wp:effectExtent l="0" t="0" r="0" b="1905"/>
            <wp:wrapNone/>
            <wp:docPr id="20" name="Image 20" descr="説明: logo_C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 descr="説明: logo_CP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964" cy="77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3345942</wp:posOffset>
            </wp:positionH>
            <wp:positionV relativeFrom="paragraph">
              <wp:posOffset>795655</wp:posOffset>
            </wp:positionV>
            <wp:extent cx="509154" cy="946248"/>
            <wp:effectExtent l="0" t="0" r="5715" b="6350"/>
            <wp:wrapNone/>
            <wp:docPr id="21" name="Image 21" descr="説明: Macintosh HD:Users:akagi:Desktop:立命館大学　ロコ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説明: Macintosh HD:Users:akagi:Desktop:立命館大学　ロゴ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4" cy="94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0F4">
        <w:rPr>
          <w:noProof/>
          <w:lang w:eastAsia="ja-JP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3614801</wp:posOffset>
            </wp:positionV>
            <wp:extent cx="1148139" cy="1142885"/>
            <wp:effectExtent l="0" t="0" r="0" b="635"/>
            <wp:wrapNone/>
            <wp:docPr id="22" name="Image 22" descr="C:\Users\Reiko\AppData\Local\Temp\pid-10460\OM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iko\AppData\Local\Temp\pid-10460\OMU_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139" cy="114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657098</wp:posOffset>
            </wp:positionH>
            <wp:positionV relativeFrom="paragraph">
              <wp:posOffset>3046349</wp:posOffset>
            </wp:positionV>
            <wp:extent cx="1264356" cy="1264356"/>
            <wp:effectExtent l="0" t="0" r="5715" b="5715"/>
            <wp:wrapNone/>
            <wp:docPr id="2" name="Image 2" descr="Bordeaux INP - Intelligence artifici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rdeaux INP - Intelligence artificiel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356" cy="126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4221861</wp:posOffset>
            </wp:positionH>
            <wp:positionV relativeFrom="paragraph">
              <wp:posOffset>1822196</wp:posOffset>
            </wp:positionV>
            <wp:extent cx="1101437" cy="789294"/>
            <wp:effectExtent l="0" t="0" r="381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437" cy="789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3706368</wp:posOffset>
            </wp:positionH>
            <wp:positionV relativeFrom="paragraph">
              <wp:posOffset>3113913</wp:posOffset>
            </wp:positionV>
            <wp:extent cx="1309255" cy="978496"/>
            <wp:effectExtent l="0" t="0" r="571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255" cy="978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5DF9">
        <w:rPr>
          <w:rFonts w:ascii="Times New Roman" w:eastAsia="Times New Roman" w:hAnsi="Times New Roman" w:cs="Times New Roman"/>
          <w:noProof/>
          <w:lang w:eastAsia="ja-JP"/>
        </w:rPr>
        <w:drawing>
          <wp:inline distT="0" distB="0" distL="0" distR="0" wp14:anchorId="6F2CA673" wp14:editId="1EFA6AA9">
            <wp:extent cx="3614845" cy="3614845"/>
            <wp:effectExtent l="628650" t="628650" r="595630" b="633730"/>
            <wp:docPr id="5" name="Image 5" descr="heptagramm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ptagramme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60200">
                      <a:off x="0" y="0"/>
                      <a:ext cx="3630836" cy="363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FA5DF9" w:rsidRPr="00E02EDA">
        <w:rPr>
          <w:noProof/>
          <w:sz w:val="40"/>
          <w:szCs w:val="40"/>
          <w:lang w:eastAsia="ja-JP"/>
        </w:rPr>
        <w:drawing>
          <wp:anchor distT="0" distB="0" distL="114300" distR="114300" simplePos="0" relativeHeight="251658240" behindDoc="0" locked="0" layoutInCell="1" allowOverlap="1" wp14:anchorId="31C0154B">
            <wp:simplePos x="0" y="0"/>
            <wp:positionH relativeFrom="column">
              <wp:posOffset>1345918</wp:posOffset>
            </wp:positionH>
            <wp:positionV relativeFrom="paragraph">
              <wp:posOffset>819220</wp:posOffset>
            </wp:positionV>
            <wp:extent cx="1119349" cy="745067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349" cy="74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DF9" w:rsidRPr="00E948B7">
        <w:rPr>
          <w:noProof/>
          <w:sz w:val="40"/>
          <w:szCs w:val="40"/>
          <w:lang w:eastAsia="ja-JP"/>
        </w:rPr>
        <w:drawing>
          <wp:anchor distT="0" distB="0" distL="114300" distR="114300" simplePos="0" relativeHeight="251659264" behindDoc="0" locked="0" layoutInCell="1" allowOverlap="1" wp14:anchorId="42DCA7F8">
            <wp:simplePos x="0" y="0"/>
            <wp:positionH relativeFrom="column">
              <wp:posOffset>680649</wp:posOffset>
            </wp:positionH>
            <wp:positionV relativeFrom="paragraph">
              <wp:posOffset>2077014</wp:posOffset>
            </wp:positionV>
            <wp:extent cx="791845" cy="795444"/>
            <wp:effectExtent l="0" t="0" r="0" b="5080"/>
            <wp:wrapNone/>
            <wp:docPr id="4" name="Image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645EF7E-DD41-004A-9DE1-C61337318B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645EF7E-DD41-004A-9DE1-C61337318B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59" cy="79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DF9" w:rsidRPr="00FA5DF9">
        <w:rPr>
          <w:rFonts w:ascii="Times New Roman" w:eastAsia="Times New Roman" w:hAnsi="Times New Roman" w:cs="Times New Roman"/>
        </w:rPr>
        <w:fldChar w:fldCharType="begin"/>
      </w:r>
      <w:r w:rsidR="00FA5DF9" w:rsidRPr="00802EC7">
        <w:rPr>
          <w:rFonts w:ascii="Times New Roman" w:eastAsia="Times New Roman" w:hAnsi="Times New Roman" w:cs="Times New Roman"/>
          <w:lang w:val="en-US"/>
        </w:rPr>
        <w:instrText xml:space="preserve"> INCLUDEPICTURE "https://www.france-mineraux.fr/wp-content/uploads/2023/03/heptagramme-01.jpg" \* MERGEFORMATINET </w:instrText>
      </w:r>
      <w:r w:rsidR="00FA5DF9" w:rsidRPr="00FA5DF9">
        <w:rPr>
          <w:rFonts w:ascii="Times New Roman" w:eastAsia="Times New Roman" w:hAnsi="Times New Roman" w:cs="Times New Roman"/>
        </w:rPr>
        <w:fldChar w:fldCharType="end"/>
      </w:r>
      <w:r w:rsidRPr="00802EC7">
        <w:rPr>
          <w:noProof/>
          <w:lang w:val="en-US" w:eastAsia="ja-JP"/>
        </w:rPr>
        <w:t xml:space="preserve"> </w:t>
      </w:r>
    </w:p>
    <w:p w:rsidR="00D42892" w:rsidRPr="004B696A" w:rsidRDefault="00D42892" w:rsidP="00D42892">
      <w:pPr>
        <w:rPr>
          <w:sz w:val="28"/>
          <w:szCs w:val="28"/>
          <w:lang w:val="en-US"/>
        </w:rPr>
      </w:pPr>
      <w:r>
        <w:lastRenderedPageBreak/>
        <w:fldChar w:fldCharType="begin"/>
      </w:r>
      <w:r w:rsidRPr="00D42892">
        <w:rPr>
          <w:lang w:val="en-US"/>
        </w:rPr>
        <w:instrText xml:space="preserve"> INCLUDEPICTURE "https://www.chemistry.or.jp/en/awards/assets_c/2017/06/2016-akagi-thumb-640xauto-6136.jpg" \* MERGEFORMATINET </w:instrText>
      </w:r>
      <w:r>
        <w:fldChar w:fldCharType="separate"/>
      </w:r>
      <w:r>
        <w:rPr>
          <w:noProof/>
          <w:lang w:eastAsia="ja-JP"/>
        </w:rPr>
        <w:drawing>
          <wp:anchor distT="0" distB="0" distL="114300" distR="114300" simplePos="0" relativeHeight="251662336" behindDoc="0" locked="0" layoutInCell="1" allowOverlap="1" wp14:anchorId="2739ED3D" wp14:editId="744F0D8E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036800" cy="1195200"/>
            <wp:effectExtent l="0" t="0" r="5080" b="0"/>
            <wp:wrapSquare wrapText="bothSides"/>
            <wp:docPr id="6" name="Image 6" descr="Development and Progress of Interdisciplinary Chemistry Based on  Integration of Liquid Crystals and Conjugated Polymers — The Chemical  Society of Ja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velopment and Progress of Interdisciplinary Chemistry Based on  Integration of Liquid Crystals and Conjugated Polymers — The Chemical  Society of Japa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00" cy="11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fldChar w:fldCharType="end"/>
      </w:r>
      <w:r w:rsidRPr="004B696A">
        <w:rPr>
          <w:sz w:val="28"/>
          <w:szCs w:val="28"/>
          <w:lang w:val="en-US"/>
        </w:rPr>
        <w:t>Kazuo Akagi</w:t>
      </w:r>
      <w:r w:rsidRPr="004B696A">
        <w:rPr>
          <w:sz w:val="28"/>
          <w:szCs w:val="28"/>
          <w:lang w:val="en-US"/>
        </w:rPr>
        <w:tab/>
      </w:r>
    </w:p>
    <w:p w:rsidR="00D42892" w:rsidRPr="00D42892" w:rsidRDefault="00D42892" w:rsidP="00D42892">
      <w:pPr>
        <w:rPr>
          <w:lang w:val="en-US"/>
        </w:rPr>
      </w:pPr>
      <w:r w:rsidRPr="004B696A">
        <w:rPr>
          <w:lang w:val="en-US"/>
        </w:rPr>
        <w:t xml:space="preserve">Research Organization of Science and Technology, </w:t>
      </w:r>
      <w:proofErr w:type="spellStart"/>
      <w:r w:rsidRPr="004B696A">
        <w:rPr>
          <w:lang w:val="en-US"/>
        </w:rPr>
        <w:t>Ritsumeikan</w:t>
      </w:r>
      <w:proofErr w:type="spellEnd"/>
      <w:r w:rsidRPr="004B696A">
        <w:rPr>
          <w:lang w:val="en-US"/>
        </w:rPr>
        <w:t xml:space="preserve"> University</w:t>
      </w:r>
      <w:r>
        <w:rPr>
          <w:lang w:val="en-US"/>
        </w:rPr>
        <w:t xml:space="preserve"> </w:t>
      </w:r>
    </w:p>
    <w:p w:rsidR="00D42892" w:rsidRDefault="00D42892" w:rsidP="00D42892">
      <w:pPr>
        <w:rPr>
          <w:lang w:val="en-US"/>
        </w:rPr>
      </w:pPr>
      <w:r w:rsidRPr="004B696A">
        <w:rPr>
          <w:lang w:val="en-US"/>
        </w:rPr>
        <w:t>Polymer Chemistry, Materials Chemistry, Liquid Crystal Chemistry</w:t>
      </w:r>
    </w:p>
    <w:p w:rsidR="00D42892" w:rsidRPr="00D42892" w:rsidRDefault="00D42892" w:rsidP="00D42892">
      <w:pPr>
        <w:rPr>
          <w:lang w:val="en-US"/>
        </w:rPr>
      </w:pPr>
    </w:p>
    <w:p w:rsidR="00D42892" w:rsidRPr="00D42892" w:rsidRDefault="00DF3364" w:rsidP="00D42892">
      <w:pPr>
        <w:rPr>
          <w:lang w:val="en-US"/>
        </w:rPr>
      </w:pPr>
      <w:hyperlink r:id="rId16" w:history="1">
        <w:r w:rsidR="00D42892" w:rsidRPr="00D42892">
          <w:rPr>
            <w:rStyle w:val="Lienhypertexte"/>
            <w:lang w:val="en-US"/>
          </w:rPr>
          <w:t>https://www.ritsumei.ac.jp/~akagi/akagi_hp_2014_ritsumei/akagi_hp-english/research.html</w:t>
        </w:r>
      </w:hyperlink>
    </w:p>
    <w:p w:rsidR="00D42892" w:rsidRPr="00CF7521" w:rsidRDefault="00D42892" w:rsidP="00D42892">
      <w:pPr>
        <w:rPr>
          <w:lang w:val="en-US"/>
        </w:rPr>
      </w:pPr>
      <w:r>
        <w:fldChar w:fldCharType="begin"/>
      </w:r>
      <w:r w:rsidRPr="00CF7521">
        <w:rPr>
          <w:lang w:val="en-US"/>
        </w:rPr>
        <w:instrText xml:space="preserve"> INCLUDEPICTURE "http://nishikawalab.sci.ibaraki.ac.jp/img/nishikawa/CCI20130620_002.jpg" \* MERGEFORMATINET </w:instrText>
      </w:r>
      <w:r>
        <w:fldChar w:fldCharType="end"/>
      </w:r>
    </w:p>
    <w:p w:rsidR="00D42892" w:rsidRPr="004B696A" w:rsidRDefault="00D42892" w:rsidP="00D42892">
      <w:pPr>
        <w:rPr>
          <w:sz w:val="28"/>
          <w:szCs w:val="28"/>
          <w:lang w:val="en-US"/>
        </w:rPr>
      </w:pPr>
      <w:r>
        <w:rPr>
          <w:noProof/>
          <w:lang w:eastAsia="ja-JP"/>
        </w:rPr>
        <w:drawing>
          <wp:anchor distT="0" distB="0" distL="114300" distR="114300" simplePos="0" relativeHeight="251663360" behindDoc="0" locked="0" layoutInCell="1" allowOverlap="1" wp14:anchorId="17C7FCF8" wp14:editId="6E407DA6">
            <wp:simplePos x="0" y="0"/>
            <wp:positionH relativeFrom="column">
              <wp:posOffset>-3810</wp:posOffset>
            </wp:positionH>
            <wp:positionV relativeFrom="paragraph">
              <wp:posOffset>82401</wp:posOffset>
            </wp:positionV>
            <wp:extent cx="1055370" cy="1344295"/>
            <wp:effectExtent l="0" t="0" r="0" b="1905"/>
            <wp:wrapSquare wrapText="bothSides"/>
            <wp:docPr id="3" name="Image 3" descr="http://nishikawalab.sci.ibaraki.ac.jp/img/nishikawa/CCI2013062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ishikawalab.sci.ibaraki.ac.jp/img/nishikawa/CCI20130620_00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696A">
        <w:rPr>
          <w:sz w:val="28"/>
          <w:szCs w:val="28"/>
          <w:lang w:val="en-US"/>
        </w:rPr>
        <w:t>Hiroyuki NISHIKAWA</w:t>
      </w:r>
      <w:r w:rsidRPr="004B696A">
        <w:rPr>
          <w:sz w:val="28"/>
          <w:szCs w:val="28"/>
          <w:lang w:val="en-US"/>
        </w:rPr>
        <w:tab/>
      </w:r>
    </w:p>
    <w:p w:rsidR="00D42892" w:rsidRDefault="00D42892" w:rsidP="00D42892">
      <w:pPr>
        <w:rPr>
          <w:lang w:val="en-US"/>
        </w:rPr>
      </w:pPr>
      <w:r w:rsidRPr="004B696A">
        <w:rPr>
          <w:lang w:val="en-US"/>
        </w:rPr>
        <w:t>Professor, Graduate School of Science and Engineering, Department of Science, Ibaraki University</w:t>
      </w:r>
      <w:r w:rsidRPr="004B696A">
        <w:rPr>
          <w:lang w:val="en-US"/>
        </w:rPr>
        <w:tab/>
      </w:r>
    </w:p>
    <w:p w:rsidR="009D4C1D" w:rsidRDefault="009D4C1D" w:rsidP="00D42892">
      <w:pPr>
        <w:rPr>
          <w:lang w:val="en-US"/>
        </w:rPr>
      </w:pPr>
    </w:p>
    <w:p w:rsidR="009D4C1D" w:rsidRDefault="00D42892" w:rsidP="009D4C1D">
      <w:pPr>
        <w:snapToGrid w:val="0"/>
        <w:rPr>
          <w:lang w:val="en-US"/>
        </w:rPr>
      </w:pPr>
      <w:r w:rsidRPr="004B696A">
        <w:rPr>
          <w:lang w:val="en-US"/>
        </w:rPr>
        <w:t>Physical Chemistry, Molecular Conductors, Organic Semiconductors, Or</w:t>
      </w:r>
      <w:r>
        <w:rPr>
          <w:lang w:val="en-US"/>
        </w:rPr>
        <w:t>g</w:t>
      </w:r>
      <w:r w:rsidRPr="004B696A">
        <w:rPr>
          <w:lang w:val="en-US"/>
        </w:rPr>
        <w:t>anic Devices</w:t>
      </w:r>
    </w:p>
    <w:p w:rsidR="00D42892" w:rsidRDefault="00DF3364" w:rsidP="009D4C1D">
      <w:pPr>
        <w:snapToGrid w:val="0"/>
        <w:rPr>
          <w:lang w:val="en-US"/>
        </w:rPr>
      </w:pPr>
      <w:hyperlink r:id="rId18" w:history="1">
        <w:r w:rsidR="00D42892" w:rsidRPr="00CA3222">
          <w:rPr>
            <w:rStyle w:val="Lienhypertexte"/>
            <w:lang w:val="en-US"/>
          </w:rPr>
          <w:t>http://www.gse.ibaraki.ac.jp/common/research/pdf/308_NishikawaHiroyuki.pdf</w:t>
        </w:r>
      </w:hyperlink>
    </w:p>
    <w:p w:rsidR="00D42892" w:rsidRDefault="00D42892" w:rsidP="00D42892">
      <w:pPr>
        <w:rPr>
          <w:lang w:val="en-US"/>
        </w:rPr>
      </w:pPr>
      <w:r w:rsidRPr="0045653E">
        <w:rPr>
          <w:noProof/>
          <w:sz w:val="28"/>
          <w:szCs w:val="28"/>
          <w:lang w:eastAsia="ja-JP"/>
        </w:rPr>
        <w:drawing>
          <wp:anchor distT="0" distB="0" distL="114300" distR="114300" simplePos="0" relativeHeight="251664384" behindDoc="0" locked="0" layoutInCell="1" allowOverlap="1" wp14:anchorId="3B21350D" wp14:editId="03FD155C">
            <wp:simplePos x="0" y="0"/>
            <wp:positionH relativeFrom="column">
              <wp:posOffset>-3810</wp:posOffset>
            </wp:positionH>
            <wp:positionV relativeFrom="paragraph">
              <wp:posOffset>171450</wp:posOffset>
            </wp:positionV>
            <wp:extent cx="1075690" cy="1174115"/>
            <wp:effectExtent l="0" t="0" r="381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892" w:rsidRPr="004B696A" w:rsidRDefault="00D42892" w:rsidP="00D42892">
      <w:pPr>
        <w:rPr>
          <w:sz w:val="28"/>
          <w:szCs w:val="28"/>
          <w:lang w:val="en-US"/>
        </w:rPr>
      </w:pPr>
      <w:r w:rsidRPr="004B696A">
        <w:rPr>
          <w:sz w:val="28"/>
          <w:szCs w:val="28"/>
          <w:lang w:val="en-US"/>
        </w:rPr>
        <w:t>Shigeyuki YAGI</w:t>
      </w:r>
      <w:r w:rsidRPr="004B696A">
        <w:rPr>
          <w:sz w:val="28"/>
          <w:szCs w:val="28"/>
          <w:lang w:val="en-US"/>
        </w:rPr>
        <w:tab/>
      </w:r>
    </w:p>
    <w:p w:rsidR="00D42892" w:rsidRDefault="00D42892" w:rsidP="00D42892">
      <w:pPr>
        <w:rPr>
          <w:lang w:val="en-US"/>
        </w:rPr>
      </w:pPr>
      <w:r w:rsidRPr="004B696A">
        <w:rPr>
          <w:lang w:val="en-US"/>
        </w:rPr>
        <w:t xml:space="preserve">Professor, Osaka Metropolitan University, Graduate School of </w:t>
      </w:r>
    </w:p>
    <w:p w:rsidR="00D42892" w:rsidRDefault="00D42892" w:rsidP="00D42892">
      <w:pPr>
        <w:rPr>
          <w:lang w:val="en-US"/>
        </w:rPr>
      </w:pPr>
      <w:r w:rsidRPr="004B696A">
        <w:rPr>
          <w:lang w:val="en-US"/>
        </w:rPr>
        <w:t>Engineering Division of Science and Engineering for Materials, Chemistry and Biology</w:t>
      </w:r>
      <w:r w:rsidRPr="004B696A">
        <w:rPr>
          <w:lang w:val="en-US"/>
        </w:rPr>
        <w:tab/>
      </w:r>
    </w:p>
    <w:p w:rsidR="00D42892" w:rsidRDefault="00D42892" w:rsidP="00D42892">
      <w:pPr>
        <w:rPr>
          <w:lang w:val="en-US"/>
        </w:rPr>
      </w:pPr>
    </w:p>
    <w:p w:rsidR="00D42892" w:rsidRDefault="00D42892" w:rsidP="00D42892">
      <w:pPr>
        <w:rPr>
          <w:lang w:val="en-US"/>
        </w:rPr>
      </w:pPr>
      <w:r w:rsidRPr="004B696A">
        <w:rPr>
          <w:lang w:val="en-US"/>
        </w:rPr>
        <w:t>Functional Dyes, Materials for Organic Light-Emitting Diodes</w:t>
      </w:r>
    </w:p>
    <w:p w:rsidR="00D42892" w:rsidRDefault="00DF3364" w:rsidP="00D42892">
      <w:pPr>
        <w:rPr>
          <w:lang w:val="en-US"/>
        </w:rPr>
      </w:pPr>
      <w:hyperlink r:id="rId20" w:history="1">
        <w:r w:rsidR="00D42892" w:rsidRPr="00CA3222">
          <w:rPr>
            <w:rStyle w:val="Lienhypertexte"/>
            <w:lang w:val="en-US"/>
          </w:rPr>
          <w:t>http://www2.chem.osakafu-u.ac.jp/ohka/ohka6/indexe.html</w:t>
        </w:r>
      </w:hyperlink>
    </w:p>
    <w:p w:rsidR="00D42892" w:rsidRDefault="00D42892" w:rsidP="00D42892">
      <w:pPr>
        <w:rPr>
          <w:lang w:val="en-US"/>
        </w:rPr>
      </w:pPr>
    </w:p>
    <w:p w:rsidR="00D42892" w:rsidRPr="004B696A" w:rsidRDefault="00D42892" w:rsidP="00D42892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ja-JP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176530</wp:posOffset>
            </wp:positionV>
            <wp:extent cx="1414800" cy="1062000"/>
            <wp:effectExtent l="0" t="127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giura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4800" cy="10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696A">
        <w:rPr>
          <w:sz w:val="28"/>
          <w:szCs w:val="28"/>
          <w:lang w:val="en-US"/>
        </w:rPr>
        <w:t>Ken-ichi SUGIURA</w:t>
      </w:r>
      <w:r w:rsidRPr="004B696A">
        <w:rPr>
          <w:sz w:val="28"/>
          <w:szCs w:val="28"/>
          <w:lang w:val="en-US"/>
        </w:rPr>
        <w:tab/>
      </w:r>
    </w:p>
    <w:p w:rsidR="00D42892" w:rsidRDefault="00D42892" w:rsidP="00D42892">
      <w:pPr>
        <w:rPr>
          <w:lang w:val="en-US"/>
        </w:rPr>
      </w:pPr>
      <w:r w:rsidRPr="004B696A">
        <w:rPr>
          <w:lang w:val="en-US"/>
        </w:rPr>
        <w:t>Tokyo Metropolitan University, Graduate School of Science, Department of Chemistry</w:t>
      </w:r>
      <w:r w:rsidRPr="004B696A">
        <w:rPr>
          <w:lang w:val="en-US"/>
        </w:rPr>
        <w:tab/>
      </w:r>
    </w:p>
    <w:p w:rsidR="00D42892" w:rsidRDefault="00D42892" w:rsidP="00D42892">
      <w:pPr>
        <w:rPr>
          <w:lang w:val="en-US"/>
        </w:rPr>
      </w:pPr>
    </w:p>
    <w:p w:rsidR="00D42892" w:rsidRDefault="00D42892" w:rsidP="00D42892">
      <w:pPr>
        <w:rPr>
          <w:lang w:val="en-US"/>
        </w:rPr>
      </w:pPr>
      <w:r w:rsidRPr="004B696A">
        <w:rPr>
          <w:lang w:val="en-US"/>
        </w:rPr>
        <w:t>Physical Chemistry, Molecular Conductors, Organic Semiconductors, Organic Devices</w:t>
      </w:r>
    </w:p>
    <w:p w:rsidR="00D42892" w:rsidRDefault="00D42892" w:rsidP="00D42892">
      <w:pPr>
        <w:rPr>
          <w:lang w:val="en-US"/>
        </w:rPr>
      </w:pPr>
      <w:r w:rsidRPr="004B696A">
        <w:rPr>
          <w:lang w:val="en-US"/>
        </w:rPr>
        <w:tab/>
      </w:r>
    </w:p>
    <w:p w:rsidR="00D42892" w:rsidRDefault="00D42892" w:rsidP="00D42892">
      <w:pPr>
        <w:rPr>
          <w:lang w:val="en-US"/>
        </w:rPr>
      </w:pPr>
      <w:r w:rsidRPr="00CA3222">
        <w:rPr>
          <w:lang w:val="en-US"/>
        </w:rPr>
        <w:t>https://researchmap.jp/pyrene?lang=en</w:t>
      </w:r>
    </w:p>
    <w:p w:rsidR="00712799" w:rsidRDefault="00E521D2" w:rsidP="00A85869">
      <w:pPr>
        <w:rPr>
          <w:sz w:val="40"/>
          <w:szCs w:val="40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D42892" w:rsidRDefault="008E5C5F" w:rsidP="00E948B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lastRenderedPageBreak/>
        <w:t>Planning of the November 13th</w:t>
      </w:r>
    </w:p>
    <w:tbl>
      <w:tblPr>
        <w:tblStyle w:val="Grilledutableau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46"/>
        <w:gridCol w:w="2044"/>
        <w:gridCol w:w="6177"/>
      </w:tblGrid>
      <w:tr w:rsidR="00DE408B" w:rsidTr="00DE408B">
        <w:tc>
          <w:tcPr>
            <w:tcW w:w="846" w:type="dxa"/>
            <w:vAlign w:val="center"/>
          </w:tcPr>
          <w:p w:rsidR="00DE408B" w:rsidRDefault="00DE408B" w:rsidP="00A400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08:50</w:t>
            </w:r>
          </w:p>
        </w:tc>
        <w:tc>
          <w:tcPr>
            <w:tcW w:w="2044" w:type="dxa"/>
            <w:vAlign w:val="center"/>
          </w:tcPr>
          <w:p w:rsidR="00DE408B" w:rsidRDefault="00DE408B" w:rsidP="00DE4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opening</w:t>
            </w:r>
          </w:p>
        </w:tc>
        <w:tc>
          <w:tcPr>
            <w:tcW w:w="6177" w:type="dxa"/>
            <w:vAlign w:val="bottom"/>
          </w:tcPr>
          <w:p w:rsidR="00DE408B" w:rsidRDefault="00DE408B" w:rsidP="00A400E9">
            <w:pPr>
              <w:rPr>
                <w:sz w:val="20"/>
                <w:szCs w:val="20"/>
              </w:rPr>
            </w:pPr>
          </w:p>
        </w:tc>
      </w:tr>
      <w:tr w:rsidR="00DE408B" w:rsidRPr="00E521D2" w:rsidTr="00DE408B">
        <w:tc>
          <w:tcPr>
            <w:tcW w:w="846" w:type="dxa"/>
            <w:vAlign w:val="center"/>
          </w:tcPr>
          <w:p w:rsidR="00DE408B" w:rsidRDefault="00DE408B" w:rsidP="00A400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09:10</w:t>
            </w:r>
          </w:p>
        </w:tc>
        <w:tc>
          <w:tcPr>
            <w:tcW w:w="2044" w:type="dxa"/>
            <w:vAlign w:val="center"/>
          </w:tcPr>
          <w:p w:rsidR="00DE408B" w:rsidRDefault="00DE408B" w:rsidP="00DE408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Kazuo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Akagi</w:t>
            </w:r>
            <w:proofErr w:type="spellEnd"/>
          </w:p>
        </w:tc>
        <w:tc>
          <w:tcPr>
            <w:tcW w:w="6177" w:type="dxa"/>
            <w:vAlign w:val="center"/>
          </w:tcPr>
          <w:p w:rsidR="00DE408B" w:rsidRPr="00DE408B" w:rsidRDefault="00DE408B" w:rsidP="00A400E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400E9">
              <w:rPr>
                <w:rFonts w:ascii="Calibri" w:hAnsi="Calibri" w:cs="Calibri"/>
                <w:color w:val="000000"/>
                <w:lang w:val="en-US"/>
              </w:rPr>
              <w:t>Synthesis and Chiroptical Properties of Helical Conjugated Polymers</w:t>
            </w:r>
          </w:p>
        </w:tc>
      </w:tr>
      <w:tr w:rsidR="00DE408B" w:rsidRPr="00E521D2" w:rsidTr="00DE408B">
        <w:tc>
          <w:tcPr>
            <w:tcW w:w="846" w:type="dxa"/>
            <w:vAlign w:val="center"/>
          </w:tcPr>
          <w:p w:rsidR="00DE408B" w:rsidRDefault="00DE408B" w:rsidP="00A400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09:40</w:t>
            </w:r>
          </w:p>
        </w:tc>
        <w:tc>
          <w:tcPr>
            <w:tcW w:w="2044" w:type="dxa"/>
            <w:vAlign w:val="center"/>
          </w:tcPr>
          <w:p w:rsidR="00DE408B" w:rsidRDefault="00DE408B" w:rsidP="00DE4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Céline Olivier</w:t>
            </w:r>
          </w:p>
        </w:tc>
        <w:tc>
          <w:tcPr>
            <w:tcW w:w="6177" w:type="dxa"/>
            <w:vAlign w:val="bottom"/>
          </w:tcPr>
          <w:p w:rsidR="00DE408B" w:rsidRPr="00A400E9" w:rsidRDefault="00DE408B" w:rsidP="00A400E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400E9">
              <w:rPr>
                <w:rFonts w:ascii="Calibri" w:hAnsi="Calibri" w:cs="Calibri"/>
                <w:color w:val="000000"/>
                <w:lang w:val="en-US"/>
              </w:rPr>
              <w:t>Design and Chiroptical Studies of Helically Chiral Molecular and Supramolecular systems</w:t>
            </w:r>
          </w:p>
        </w:tc>
      </w:tr>
      <w:tr w:rsidR="00CC3A8E" w:rsidRPr="00E521D2" w:rsidTr="00DE408B">
        <w:tc>
          <w:tcPr>
            <w:tcW w:w="846" w:type="dxa"/>
            <w:vAlign w:val="center"/>
          </w:tcPr>
          <w:p w:rsidR="00CC3A8E" w:rsidRDefault="00CC3A8E" w:rsidP="00CC3A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</w:t>
            </w:r>
          </w:p>
        </w:tc>
        <w:tc>
          <w:tcPr>
            <w:tcW w:w="2044" w:type="dxa"/>
            <w:vAlign w:val="center"/>
          </w:tcPr>
          <w:p w:rsidR="00CC3A8E" w:rsidRDefault="00CC3A8E" w:rsidP="00CC3A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Yann Ferrand</w:t>
            </w:r>
          </w:p>
        </w:tc>
        <w:tc>
          <w:tcPr>
            <w:tcW w:w="6177" w:type="dxa"/>
            <w:vAlign w:val="bottom"/>
          </w:tcPr>
          <w:p w:rsidR="00CC3A8E" w:rsidRPr="00A400E9" w:rsidRDefault="00CC3A8E" w:rsidP="00CC3A8E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400E9">
              <w:rPr>
                <w:rFonts w:ascii="Calibri" w:hAnsi="Calibri" w:cs="Calibri"/>
                <w:color w:val="000000"/>
                <w:lang w:val="en-US"/>
              </w:rPr>
              <w:t>Probing chirality in host-guest recognition events</w:t>
            </w:r>
          </w:p>
        </w:tc>
      </w:tr>
      <w:tr w:rsidR="00CC3A8E" w:rsidTr="00DE408B">
        <w:tc>
          <w:tcPr>
            <w:tcW w:w="846" w:type="dxa"/>
            <w:vAlign w:val="center"/>
          </w:tcPr>
          <w:p w:rsidR="00CC3A8E" w:rsidRPr="00DE408B" w:rsidRDefault="00CC3A8E" w:rsidP="00CC3A8E">
            <w:pPr>
              <w:jc w:val="right"/>
              <w:rPr>
                <w:rFonts w:ascii="Calibri" w:hAnsi="Calibri" w:cs="Calibri"/>
                <w:color w:val="767171" w:themeColor="background2" w:themeShade="80"/>
              </w:rPr>
            </w:pPr>
            <w:r w:rsidRPr="00DE408B">
              <w:rPr>
                <w:rFonts w:ascii="Calibri" w:hAnsi="Calibri" w:cs="Calibri"/>
                <w:color w:val="767171" w:themeColor="background2" w:themeShade="80"/>
              </w:rPr>
              <w:t>10:30</w:t>
            </w:r>
          </w:p>
        </w:tc>
        <w:tc>
          <w:tcPr>
            <w:tcW w:w="2044" w:type="dxa"/>
            <w:vAlign w:val="center"/>
          </w:tcPr>
          <w:p w:rsidR="00CC3A8E" w:rsidRPr="00DE408B" w:rsidRDefault="00CC3A8E" w:rsidP="00CC3A8E">
            <w:pPr>
              <w:rPr>
                <w:rFonts w:ascii="Calibri" w:hAnsi="Calibri" w:cs="Calibri"/>
                <w:color w:val="767171" w:themeColor="background2" w:themeShade="80"/>
              </w:rPr>
            </w:pPr>
            <w:r w:rsidRPr="00DE408B">
              <w:rPr>
                <w:rFonts w:ascii="Calibri" w:hAnsi="Calibri" w:cs="Calibri"/>
                <w:color w:val="767171" w:themeColor="background2" w:themeShade="80"/>
              </w:rPr>
              <w:t>coffee break</w:t>
            </w:r>
          </w:p>
        </w:tc>
        <w:tc>
          <w:tcPr>
            <w:tcW w:w="6177" w:type="dxa"/>
            <w:vAlign w:val="center"/>
          </w:tcPr>
          <w:p w:rsidR="00CC3A8E" w:rsidRDefault="00CC3A8E" w:rsidP="00CC3A8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C3A8E" w:rsidRPr="00E521D2" w:rsidTr="00DE408B">
        <w:tc>
          <w:tcPr>
            <w:tcW w:w="846" w:type="dxa"/>
            <w:vAlign w:val="center"/>
          </w:tcPr>
          <w:p w:rsidR="00CC3A8E" w:rsidRDefault="00CC3A8E" w:rsidP="00CC3A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</w:t>
            </w:r>
          </w:p>
        </w:tc>
        <w:tc>
          <w:tcPr>
            <w:tcW w:w="2044" w:type="dxa"/>
            <w:vAlign w:val="center"/>
          </w:tcPr>
          <w:p w:rsidR="00CC3A8E" w:rsidRDefault="00CC3A8E" w:rsidP="00CC3A8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Hiroyuki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NISHIKAWA</w:t>
            </w:r>
          </w:p>
        </w:tc>
        <w:tc>
          <w:tcPr>
            <w:tcW w:w="6177" w:type="dxa"/>
            <w:vAlign w:val="center"/>
          </w:tcPr>
          <w:p w:rsidR="00CC3A8E" w:rsidRPr="00DE408B" w:rsidRDefault="00CC3A8E" w:rsidP="00CC3A8E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400E9">
              <w:rPr>
                <w:rFonts w:ascii="Calibri" w:hAnsi="Calibri" w:cs="Calibri"/>
                <w:color w:val="000000"/>
                <w:lang w:val="en-US"/>
              </w:rPr>
              <w:t>Development of AIE-active CPL materials and their light-emitting devices</w:t>
            </w:r>
          </w:p>
        </w:tc>
      </w:tr>
      <w:tr w:rsidR="00CC3A8E" w:rsidRPr="00E521D2" w:rsidTr="00DE408B">
        <w:tc>
          <w:tcPr>
            <w:tcW w:w="846" w:type="dxa"/>
            <w:vAlign w:val="center"/>
          </w:tcPr>
          <w:p w:rsidR="00CC3A8E" w:rsidRDefault="00CC3A8E" w:rsidP="00CC3A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</w:t>
            </w:r>
          </w:p>
        </w:tc>
        <w:tc>
          <w:tcPr>
            <w:tcW w:w="2044" w:type="dxa"/>
            <w:vAlign w:val="center"/>
          </w:tcPr>
          <w:p w:rsidR="00CC3A8E" w:rsidRDefault="00CC3A8E" w:rsidP="00CC3A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Dario Bassani</w:t>
            </w:r>
          </w:p>
        </w:tc>
        <w:tc>
          <w:tcPr>
            <w:tcW w:w="6177" w:type="dxa"/>
            <w:vAlign w:val="bottom"/>
          </w:tcPr>
          <w:p w:rsidR="00CC3A8E" w:rsidRPr="00A400E9" w:rsidRDefault="00CC3A8E" w:rsidP="00CC3A8E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400E9">
              <w:rPr>
                <w:rFonts w:ascii="Calibri" w:hAnsi="Calibri" w:cs="Calibri"/>
                <w:color w:val="000000"/>
                <w:lang w:val="en-US"/>
              </w:rPr>
              <w:t>Harnessing excited-state symmetry breaking and supramolecular interactions for efficient CPL materials</w:t>
            </w:r>
          </w:p>
        </w:tc>
      </w:tr>
      <w:tr w:rsidR="00CC3A8E" w:rsidRPr="00E521D2" w:rsidTr="00DE408B">
        <w:tc>
          <w:tcPr>
            <w:tcW w:w="846" w:type="dxa"/>
            <w:vAlign w:val="center"/>
          </w:tcPr>
          <w:p w:rsidR="00CC3A8E" w:rsidRDefault="00CC3A8E" w:rsidP="00CC3A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</w:t>
            </w:r>
          </w:p>
        </w:tc>
        <w:tc>
          <w:tcPr>
            <w:tcW w:w="2044" w:type="dxa"/>
            <w:vAlign w:val="center"/>
          </w:tcPr>
          <w:p w:rsidR="00CC3A8E" w:rsidRDefault="00CC3A8E" w:rsidP="00CC3A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Emilie Pouget</w:t>
            </w:r>
          </w:p>
        </w:tc>
        <w:tc>
          <w:tcPr>
            <w:tcW w:w="6177" w:type="dxa"/>
            <w:vAlign w:val="bottom"/>
          </w:tcPr>
          <w:p w:rsidR="00CC3A8E" w:rsidRPr="00A400E9" w:rsidRDefault="00CC3A8E" w:rsidP="00CC3A8E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400E9">
              <w:rPr>
                <w:rFonts w:ascii="Calibri" w:hAnsi="Calibri" w:cs="Calibri"/>
                <w:color w:val="000000"/>
                <w:lang w:val="en-US"/>
              </w:rPr>
              <w:t xml:space="preserve">Design of functional nanostructures via chirality induction: towards </w:t>
            </w:r>
            <w:proofErr w:type="spellStart"/>
            <w:r w:rsidRPr="00A400E9">
              <w:rPr>
                <w:rFonts w:ascii="Calibri" w:hAnsi="Calibri" w:cs="Calibri"/>
                <w:color w:val="000000"/>
                <w:lang w:val="en-US"/>
              </w:rPr>
              <w:t>magnetochiral</w:t>
            </w:r>
            <w:proofErr w:type="spellEnd"/>
            <w:r w:rsidRPr="00A400E9">
              <w:rPr>
                <w:rFonts w:ascii="Calibri" w:hAnsi="Calibri" w:cs="Calibri"/>
                <w:color w:val="000000"/>
                <w:lang w:val="en-US"/>
              </w:rPr>
              <w:t xml:space="preserve"> dichroism</w:t>
            </w:r>
          </w:p>
        </w:tc>
      </w:tr>
      <w:tr w:rsidR="00CC3A8E" w:rsidRPr="00E521D2" w:rsidTr="00DE408B">
        <w:tc>
          <w:tcPr>
            <w:tcW w:w="846" w:type="dxa"/>
            <w:vAlign w:val="center"/>
          </w:tcPr>
          <w:p w:rsidR="00CC3A8E" w:rsidRDefault="00CC3A8E" w:rsidP="00CC3A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</w:t>
            </w:r>
          </w:p>
        </w:tc>
        <w:tc>
          <w:tcPr>
            <w:tcW w:w="2044" w:type="dxa"/>
            <w:vAlign w:val="center"/>
          </w:tcPr>
          <w:p w:rsidR="00CC3A8E" w:rsidRDefault="00CC3A8E" w:rsidP="00CC3A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Sylvain </w:t>
            </w:r>
            <w:proofErr w:type="spellStart"/>
            <w:r>
              <w:rPr>
                <w:rFonts w:ascii="Calibri" w:hAnsi="Calibri" w:cs="Calibri"/>
                <w:color w:val="000000"/>
              </w:rPr>
              <w:t>Nlate</w:t>
            </w:r>
            <w:proofErr w:type="spellEnd"/>
          </w:p>
        </w:tc>
        <w:tc>
          <w:tcPr>
            <w:tcW w:w="6177" w:type="dxa"/>
            <w:vAlign w:val="bottom"/>
          </w:tcPr>
          <w:p w:rsidR="00CC3A8E" w:rsidRPr="00A400E9" w:rsidRDefault="00CC3A8E" w:rsidP="00CC3A8E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400E9">
              <w:rPr>
                <w:rFonts w:ascii="Calibri" w:hAnsi="Calibri" w:cs="Calibri"/>
                <w:color w:val="000000"/>
                <w:lang w:val="en-US"/>
              </w:rPr>
              <w:t xml:space="preserve">Cobalt </w:t>
            </w:r>
            <w:proofErr w:type="spellStart"/>
            <w:r w:rsidRPr="00A400E9">
              <w:rPr>
                <w:rFonts w:ascii="Calibri" w:hAnsi="Calibri" w:cs="Calibri"/>
                <w:color w:val="000000"/>
                <w:lang w:val="en-US"/>
              </w:rPr>
              <w:t>bis</w:t>
            </w:r>
            <w:proofErr w:type="spellEnd"/>
            <w:r w:rsidRPr="00A400E9">
              <w:rPr>
                <w:rFonts w:ascii="Calibri" w:hAnsi="Calibri" w:cs="Calibri"/>
                <w:color w:val="000000"/>
                <w:lang w:val="en-US"/>
              </w:rPr>
              <w:t>(</w:t>
            </w:r>
            <w:proofErr w:type="spellStart"/>
            <w:r w:rsidRPr="00A400E9">
              <w:rPr>
                <w:rFonts w:ascii="Calibri" w:hAnsi="Calibri" w:cs="Calibri"/>
                <w:color w:val="000000"/>
                <w:lang w:val="en-US"/>
              </w:rPr>
              <w:t>dicarbollide</w:t>
            </w:r>
            <w:proofErr w:type="spellEnd"/>
            <w:r w:rsidRPr="00A400E9">
              <w:rPr>
                <w:rFonts w:ascii="Calibri" w:hAnsi="Calibri" w:cs="Calibri"/>
                <w:color w:val="000000"/>
                <w:lang w:val="en-US"/>
              </w:rPr>
              <w:t xml:space="preserve">)-based silica </w:t>
            </w:r>
            <w:proofErr w:type="spellStart"/>
            <w:r w:rsidRPr="00A400E9">
              <w:rPr>
                <w:rFonts w:ascii="Calibri" w:hAnsi="Calibri" w:cs="Calibri"/>
                <w:color w:val="000000"/>
                <w:lang w:val="en-US"/>
              </w:rPr>
              <w:t>nanohelices</w:t>
            </w:r>
            <w:proofErr w:type="spellEnd"/>
            <w:r w:rsidRPr="00A400E9">
              <w:rPr>
                <w:rFonts w:ascii="Calibri" w:hAnsi="Calibri" w:cs="Calibri"/>
                <w:color w:val="000000"/>
                <w:lang w:val="en-US"/>
              </w:rPr>
              <w:t xml:space="preserve">: Innovative chiral </w:t>
            </w:r>
            <w:proofErr w:type="spellStart"/>
            <w:r w:rsidRPr="00A400E9">
              <w:rPr>
                <w:rFonts w:ascii="Calibri" w:hAnsi="Calibri" w:cs="Calibri"/>
                <w:color w:val="000000"/>
                <w:lang w:val="en-US"/>
              </w:rPr>
              <w:t>photoredox</w:t>
            </w:r>
            <w:proofErr w:type="spellEnd"/>
            <w:r w:rsidRPr="00A400E9">
              <w:rPr>
                <w:rFonts w:ascii="Calibri" w:hAnsi="Calibri" w:cs="Calibri"/>
                <w:color w:val="000000"/>
                <w:lang w:val="en-US"/>
              </w:rPr>
              <w:t xml:space="preserve"> catalysts for asymmetric </w:t>
            </w:r>
            <w:proofErr w:type="spellStart"/>
            <w:r w:rsidRPr="00A400E9">
              <w:rPr>
                <w:rFonts w:ascii="Calibri" w:hAnsi="Calibri" w:cs="Calibri"/>
                <w:color w:val="000000"/>
                <w:lang w:val="en-US"/>
              </w:rPr>
              <w:t>oxidaton</w:t>
            </w:r>
            <w:proofErr w:type="spellEnd"/>
            <w:r w:rsidRPr="00A400E9">
              <w:rPr>
                <w:rFonts w:ascii="Calibri" w:hAnsi="Calibri" w:cs="Calibri"/>
                <w:color w:val="000000"/>
                <w:lang w:val="en-US"/>
              </w:rPr>
              <w:t xml:space="preserve"> in water</w:t>
            </w:r>
          </w:p>
        </w:tc>
      </w:tr>
      <w:tr w:rsidR="00CC3A8E" w:rsidTr="00DE408B">
        <w:tc>
          <w:tcPr>
            <w:tcW w:w="846" w:type="dxa"/>
            <w:vAlign w:val="center"/>
          </w:tcPr>
          <w:p w:rsidR="00CC3A8E" w:rsidRPr="00DE408B" w:rsidRDefault="00CC3A8E" w:rsidP="00CC3A8E">
            <w:pPr>
              <w:jc w:val="right"/>
              <w:rPr>
                <w:rFonts w:ascii="Calibri" w:hAnsi="Calibri" w:cs="Calibri"/>
                <w:color w:val="AEAAAA" w:themeColor="background2" w:themeShade="BF"/>
              </w:rPr>
            </w:pPr>
            <w:r w:rsidRPr="00DE408B">
              <w:rPr>
                <w:rFonts w:ascii="Calibri" w:hAnsi="Calibri" w:cs="Calibri"/>
                <w:color w:val="AEAAAA" w:themeColor="background2" w:themeShade="BF"/>
              </w:rPr>
              <w:t>12:25</w:t>
            </w:r>
          </w:p>
        </w:tc>
        <w:tc>
          <w:tcPr>
            <w:tcW w:w="2044" w:type="dxa"/>
            <w:vAlign w:val="center"/>
          </w:tcPr>
          <w:p w:rsidR="00CC3A8E" w:rsidRPr="00DE408B" w:rsidRDefault="00CC3A8E" w:rsidP="00CC3A8E">
            <w:pPr>
              <w:rPr>
                <w:rFonts w:ascii="Calibri" w:hAnsi="Calibri" w:cs="Calibri"/>
                <w:color w:val="AEAAAA" w:themeColor="background2" w:themeShade="BF"/>
              </w:rPr>
            </w:pPr>
            <w:r w:rsidRPr="00DE408B">
              <w:rPr>
                <w:rFonts w:ascii="Calibri" w:hAnsi="Calibri" w:cs="Calibri"/>
                <w:color w:val="AEAAAA" w:themeColor="background2" w:themeShade="BF"/>
              </w:rPr>
              <w:t>Lunch</w:t>
            </w:r>
          </w:p>
        </w:tc>
        <w:tc>
          <w:tcPr>
            <w:tcW w:w="6177" w:type="dxa"/>
            <w:vAlign w:val="bottom"/>
          </w:tcPr>
          <w:p w:rsidR="00CC3A8E" w:rsidRPr="00A400E9" w:rsidRDefault="00CC3A8E" w:rsidP="00CC3A8E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CC3A8E" w:rsidRPr="00E521D2" w:rsidTr="00DE408B">
        <w:tc>
          <w:tcPr>
            <w:tcW w:w="846" w:type="dxa"/>
            <w:vAlign w:val="center"/>
          </w:tcPr>
          <w:p w:rsidR="00CC3A8E" w:rsidRDefault="00CC3A8E" w:rsidP="00CC3A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14:00</w:t>
            </w:r>
          </w:p>
        </w:tc>
        <w:tc>
          <w:tcPr>
            <w:tcW w:w="2044" w:type="dxa"/>
            <w:vAlign w:val="center"/>
          </w:tcPr>
          <w:p w:rsidR="00CC3A8E" w:rsidRDefault="00CC3A8E" w:rsidP="00CC3A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Ken-ichi SUGIURA</w:t>
            </w:r>
          </w:p>
        </w:tc>
        <w:tc>
          <w:tcPr>
            <w:tcW w:w="6177" w:type="dxa"/>
            <w:vAlign w:val="center"/>
          </w:tcPr>
          <w:p w:rsidR="00CC3A8E" w:rsidRPr="00DE408B" w:rsidRDefault="00CC3A8E" w:rsidP="00CC3A8E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400E9">
              <w:rPr>
                <w:rFonts w:ascii="Calibri" w:hAnsi="Calibri" w:cs="Calibri"/>
                <w:color w:val="000000"/>
                <w:lang w:val="en-US"/>
              </w:rPr>
              <w:t>Visualization of Electronic and Magnetic Electronic and Magnetic Transition Moments Aiming at the Design of CPL Chromophore Having Enhanced Chiroptical Properties</w:t>
            </w:r>
          </w:p>
        </w:tc>
      </w:tr>
      <w:tr w:rsidR="00CC3A8E" w:rsidRPr="00E521D2" w:rsidTr="00DE408B">
        <w:tc>
          <w:tcPr>
            <w:tcW w:w="846" w:type="dxa"/>
            <w:vAlign w:val="center"/>
          </w:tcPr>
          <w:p w:rsidR="00CC3A8E" w:rsidRDefault="00CC3A8E" w:rsidP="00CC3A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14:30</w:t>
            </w:r>
          </w:p>
        </w:tc>
        <w:tc>
          <w:tcPr>
            <w:tcW w:w="2044" w:type="dxa"/>
            <w:vAlign w:val="center"/>
          </w:tcPr>
          <w:p w:rsidR="00CC3A8E" w:rsidRDefault="00CC3A8E" w:rsidP="00CC3A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Laurent </w:t>
            </w:r>
            <w:proofErr w:type="spellStart"/>
            <w:r>
              <w:rPr>
                <w:rFonts w:ascii="Calibri" w:hAnsi="Calibri" w:cs="Calibri"/>
                <w:color w:val="000000"/>
              </w:rPr>
              <w:t>B</w:t>
            </w:r>
            <w:r w:rsidR="00DE3F76">
              <w:rPr>
                <w:rFonts w:ascii="Calibri" w:hAnsi="Calibri" w:cs="Calibri"/>
                <w:color w:val="000000"/>
              </w:rPr>
              <w:t>o</w:t>
            </w:r>
            <w:r>
              <w:rPr>
                <w:rFonts w:ascii="Calibri" w:hAnsi="Calibri" w:cs="Calibri"/>
                <w:color w:val="000000"/>
              </w:rPr>
              <w:t>uffier</w:t>
            </w:r>
            <w:proofErr w:type="spellEnd"/>
          </w:p>
        </w:tc>
        <w:tc>
          <w:tcPr>
            <w:tcW w:w="6177" w:type="dxa"/>
            <w:vAlign w:val="bottom"/>
          </w:tcPr>
          <w:p w:rsidR="00CC3A8E" w:rsidRPr="00A400E9" w:rsidRDefault="00CC3A8E" w:rsidP="00CC3A8E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400E9">
              <w:rPr>
                <w:rFonts w:ascii="Calibri" w:hAnsi="Calibri" w:cs="Calibri"/>
                <w:color w:val="000000"/>
                <w:lang w:val="en-US"/>
              </w:rPr>
              <w:t>Molecular Aspects of Electrogenerated Chemiluminescence: From Novel Active Dyes to Chiroptical Probes</w:t>
            </w:r>
          </w:p>
        </w:tc>
      </w:tr>
      <w:tr w:rsidR="00DF3364" w:rsidRPr="00E521D2" w:rsidTr="000364B3">
        <w:tc>
          <w:tcPr>
            <w:tcW w:w="846" w:type="dxa"/>
            <w:vAlign w:val="center"/>
          </w:tcPr>
          <w:p w:rsidR="00DF3364" w:rsidRDefault="00DF3364" w:rsidP="00DF3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14:55</w:t>
            </w:r>
          </w:p>
        </w:tc>
        <w:tc>
          <w:tcPr>
            <w:tcW w:w="2044" w:type="dxa"/>
            <w:vAlign w:val="center"/>
          </w:tcPr>
          <w:p w:rsidR="00DF3364" w:rsidRDefault="00DF3364" w:rsidP="00DF33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Elizabeth </w:t>
            </w:r>
            <w:proofErr w:type="spellStart"/>
            <w:r>
              <w:rPr>
                <w:rFonts w:ascii="Calibri" w:hAnsi="Calibri" w:cs="Calibri"/>
                <w:color w:val="000000"/>
              </w:rPr>
              <w:t>Hillard</w:t>
            </w:r>
            <w:proofErr w:type="spellEnd"/>
          </w:p>
        </w:tc>
        <w:tc>
          <w:tcPr>
            <w:tcW w:w="6177" w:type="dxa"/>
            <w:vAlign w:val="center"/>
          </w:tcPr>
          <w:p w:rsidR="00DF3364" w:rsidRPr="00A400E9" w:rsidRDefault="00DF3364" w:rsidP="00DF3364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DF3364" w:rsidRPr="00E521D2" w:rsidTr="00DE408B">
        <w:tc>
          <w:tcPr>
            <w:tcW w:w="846" w:type="dxa"/>
            <w:vAlign w:val="center"/>
          </w:tcPr>
          <w:p w:rsidR="00DF3364" w:rsidRPr="00141ABD" w:rsidRDefault="00DF3364" w:rsidP="00DF3364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15:15</w:t>
            </w:r>
          </w:p>
        </w:tc>
        <w:tc>
          <w:tcPr>
            <w:tcW w:w="2044" w:type="dxa"/>
            <w:vAlign w:val="center"/>
          </w:tcPr>
          <w:p w:rsidR="00DF3364" w:rsidRDefault="00DF3364" w:rsidP="00DF336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Shigeyuki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YAGI</w:t>
            </w:r>
          </w:p>
        </w:tc>
        <w:tc>
          <w:tcPr>
            <w:tcW w:w="6177" w:type="dxa"/>
            <w:vAlign w:val="center"/>
          </w:tcPr>
          <w:p w:rsidR="00DF3364" w:rsidRPr="00A400E9" w:rsidRDefault="00DF3364" w:rsidP="00DF3364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400E9">
              <w:rPr>
                <w:rFonts w:ascii="Calibri" w:hAnsi="Calibri" w:cs="Calibri"/>
                <w:color w:val="000000"/>
                <w:lang w:val="en-US"/>
              </w:rPr>
              <w:t>Magnetically Driven Circularly Polarized Electroluminescence Devices Based on Phosphorescent Organometallic Complexes</w:t>
            </w:r>
          </w:p>
        </w:tc>
      </w:tr>
      <w:tr w:rsidR="00DF3364" w:rsidRPr="002C50F4" w:rsidTr="00DE408B">
        <w:tc>
          <w:tcPr>
            <w:tcW w:w="846" w:type="dxa"/>
            <w:vAlign w:val="center"/>
          </w:tcPr>
          <w:p w:rsidR="00DF3364" w:rsidRDefault="00DF3364" w:rsidP="00DF3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15:45</w:t>
            </w:r>
          </w:p>
        </w:tc>
        <w:tc>
          <w:tcPr>
            <w:tcW w:w="2044" w:type="dxa"/>
            <w:vAlign w:val="center"/>
          </w:tcPr>
          <w:p w:rsidR="00DF3364" w:rsidRDefault="00DF3364" w:rsidP="00DF33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Vincent Rodriguez</w:t>
            </w:r>
          </w:p>
        </w:tc>
        <w:tc>
          <w:tcPr>
            <w:tcW w:w="6177" w:type="dxa"/>
            <w:vAlign w:val="bottom"/>
          </w:tcPr>
          <w:p w:rsidR="00DF3364" w:rsidRPr="00A400E9" w:rsidRDefault="00DF3364" w:rsidP="00DF336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Second-</w:t>
            </w:r>
            <w:proofErr w:type="spellStart"/>
            <w:r>
              <w:rPr>
                <w:rFonts w:ascii="Calibri" w:hAnsi="Calibri" w:cs="Calibri"/>
                <w:color w:val="000000"/>
              </w:rPr>
              <w:t>Order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Non </w:t>
            </w:r>
            <w:proofErr w:type="spellStart"/>
            <w:r>
              <w:rPr>
                <w:rFonts w:ascii="Calibri" w:hAnsi="Calibri" w:cs="Calibri"/>
                <w:color w:val="000000"/>
              </w:rPr>
              <w:t>Linear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Optical/Magneto-</w:t>
            </w:r>
            <w:proofErr w:type="spellStart"/>
            <w:r>
              <w:rPr>
                <w:rFonts w:ascii="Calibri" w:hAnsi="Calibri" w:cs="Calibri"/>
                <w:color w:val="000000"/>
              </w:rPr>
              <w:t>optical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Techniques: </w:t>
            </w:r>
            <w:proofErr w:type="spellStart"/>
            <w:r>
              <w:rPr>
                <w:rFonts w:ascii="Calibri" w:hAnsi="Calibri" w:cs="Calibri"/>
                <w:color w:val="000000"/>
              </w:rPr>
              <w:t>Towards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Efficient </w:t>
            </w:r>
            <w:proofErr w:type="spellStart"/>
            <w:r>
              <w:rPr>
                <w:rFonts w:ascii="Calibri" w:hAnsi="Calibri" w:cs="Calibri"/>
                <w:color w:val="000000"/>
              </w:rPr>
              <w:t>Chiroptical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Techniques</w:t>
            </w:r>
          </w:p>
        </w:tc>
      </w:tr>
      <w:tr w:rsidR="00DF3364" w:rsidRPr="00E521D2" w:rsidTr="00DE408B">
        <w:tc>
          <w:tcPr>
            <w:tcW w:w="846" w:type="dxa"/>
            <w:vAlign w:val="center"/>
          </w:tcPr>
          <w:p w:rsidR="00DF3364" w:rsidRDefault="00DF3364" w:rsidP="00DF3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16:10</w:t>
            </w:r>
          </w:p>
        </w:tc>
        <w:tc>
          <w:tcPr>
            <w:tcW w:w="2044" w:type="dxa"/>
            <w:vAlign w:val="center"/>
          </w:tcPr>
          <w:p w:rsidR="00DF3364" w:rsidRDefault="00DF3364" w:rsidP="00DF33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Reiko Oda</w:t>
            </w:r>
          </w:p>
        </w:tc>
        <w:tc>
          <w:tcPr>
            <w:tcW w:w="6177" w:type="dxa"/>
            <w:vAlign w:val="bottom"/>
          </w:tcPr>
          <w:p w:rsidR="00DF3364" w:rsidRPr="00A400E9" w:rsidRDefault="00DF3364" w:rsidP="00DF336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Transferring Chiral Information between Objects with different dimensions </w:t>
            </w:r>
          </w:p>
        </w:tc>
      </w:tr>
      <w:tr w:rsidR="00DF3364" w:rsidTr="00DE408B">
        <w:tc>
          <w:tcPr>
            <w:tcW w:w="846" w:type="dxa"/>
            <w:vAlign w:val="center"/>
          </w:tcPr>
          <w:p w:rsidR="00DF3364" w:rsidRDefault="00DF3364" w:rsidP="00DF33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16:30</w:t>
            </w:r>
          </w:p>
        </w:tc>
        <w:tc>
          <w:tcPr>
            <w:tcW w:w="2044" w:type="dxa"/>
            <w:vAlign w:val="center"/>
          </w:tcPr>
          <w:p w:rsidR="00DF3364" w:rsidRDefault="00DF3364" w:rsidP="00DF336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closing</w:t>
            </w:r>
            <w:proofErr w:type="spellEnd"/>
          </w:p>
        </w:tc>
        <w:tc>
          <w:tcPr>
            <w:tcW w:w="6177" w:type="dxa"/>
            <w:vAlign w:val="bottom"/>
          </w:tcPr>
          <w:p w:rsidR="00DF3364" w:rsidRPr="00A400E9" w:rsidRDefault="00DF3364" w:rsidP="00DF3364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CC3A8E" w:rsidTr="00DE408B">
        <w:tc>
          <w:tcPr>
            <w:tcW w:w="846" w:type="dxa"/>
            <w:vAlign w:val="center"/>
          </w:tcPr>
          <w:p w:rsidR="00CC3A8E" w:rsidRDefault="00CC3A8E" w:rsidP="00CC3A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20:00</w:t>
            </w:r>
          </w:p>
        </w:tc>
        <w:tc>
          <w:tcPr>
            <w:tcW w:w="2044" w:type="dxa"/>
            <w:vAlign w:val="center"/>
          </w:tcPr>
          <w:p w:rsidR="00CC3A8E" w:rsidRDefault="00CC3A8E" w:rsidP="00CC3A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diner</w:t>
            </w:r>
          </w:p>
        </w:tc>
        <w:tc>
          <w:tcPr>
            <w:tcW w:w="6177" w:type="dxa"/>
            <w:vAlign w:val="bottom"/>
          </w:tcPr>
          <w:p w:rsidR="00CC3A8E" w:rsidRDefault="00CC3A8E" w:rsidP="00CC3A8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42892" w:rsidRPr="00E02EDA" w:rsidRDefault="00D42892" w:rsidP="00E948B7">
      <w:pPr>
        <w:rPr>
          <w:sz w:val="40"/>
          <w:szCs w:val="40"/>
          <w:lang w:val="en-US"/>
        </w:rPr>
      </w:pPr>
      <w:bookmarkStart w:id="0" w:name="_GoBack"/>
      <w:bookmarkEnd w:id="0"/>
    </w:p>
    <w:sectPr w:rsidR="00D42892" w:rsidRPr="00E02EDA" w:rsidSect="00DE408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DA"/>
    <w:rsid w:val="00025966"/>
    <w:rsid w:val="00081799"/>
    <w:rsid w:val="000D391F"/>
    <w:rsid w:val="00105F96"/>
    <w:rsid w:val="00126B80"/>
    <w:rsid w:val="0018486E"/>
    <w:rsid w:val="001A1ED7"/>
    <w:rsid w:val="001F2D7A"/>
    <w:rsid w:val="002119F2"/>
    <w:rsid w:val="00212B3E"/>
    <w:rsid w:val="00220D7D"/>
    <w:rsid w:val="00226926"/>
    <w:rsid w:val="00234796"/>
    <w:rsid w:val="002540A3"/>
    <w:rsid w:val="002B2B47"/>
    <w:rsid w:val="002B667E"/>
    <w:rsid w:val="002C50F4"/>
    <w:rsid w:val="002D4D04"/>
    <w:rsid w:val="002F6DC7"/>
    <w:rsid w:val="00344052"/>
    <w:rsid w:val="00374B87"/>
    <w:rsid w:val="003A650B"/>
    <w:rsid w:val="003B1D63"/>
    <w:rsid w:val="003D5938"/>
    <w:rsid w:val="00414B5C"/>
    <w:rsid w:val="00423304"/>
    <w:rsid w:val="004563D9"/>
    <w:rsid w:val="004601E6"/>
    <w:rsid w:val="0048030C"/>
    <w:rsid w:val="004948BF"/>
    <w:rsid w:val="004A2473"/>
    <w:rsid w:val="004A5D51"/>
    <w:rsid w:val="004B2AC8"/>
    <w:rsid w:val="004C62D0"/>
    <w:rsid w:val="00507880"/>
    <w:rsid w:val="00507D11"/>
    <w:rsid w:val="00524160"/>
    <w:rsid w:val="00532CCA"/>
    <w:rsid w:val="005714B2"/>
    <w:rsid w:val="005749BE"/>
    <w:rsid w:val="00587129"/>
    <w:rsid w:val="005875CE"/>
    <w:rsid w:val="00590CE4"/>
    <w:rsid w:val="005A2F42"/>
    <w:rsid w:val="005B2F9D"/>
    <w:rsid w:val="005C45AD"/>
    <w:rsid w:val="005C5F12"/>
    <w:rsid w:val="005D7A1F"/>
    <w:rsid w:val="0060466B"/>
    <w:rsid w:val="0065236B"/>
    <w:rsid w:val="00653CD3"/>
    <w:rsid w:val="00657F8E"/>
    <w:rsid w:val="00692E64"/>
    <w:rsid w:val="006A158D"/>
    <w:rsid w:val="006B611A"/>
    <w:rsid w:val="006C1489"/>
    <w:rsid w:val="007115C5"/>
    <w:rsid w:val="00712799"/>
    <w:rsid w:val="00715465"/>
    <w:rsid w:val="0074770C"/>
    <w:rsid w:val="00750EC1"/>
    <w:rsid w:val="00780534"/>
    <w:rsid w:val="007C0D74"/>
    <w:rsid w:val="007C3CD4"/>
    <w:rsid w:val="007F00E0"/>
    <w:rsid w:val="00802EC7"/>
    <w:rsid w:val="0083344C"/>
    <w:rsid w:val="008A5505"/>
    <w:rsid w:val="008A7F13"/>
    <w:rsid w:val="008D6E95"/>
    <w:rsid w:val="008E5C5F"/>
    <w:rsid w:val="00903E1A"/>
    <w:rsid w:val="009142FC"/>
    <w:rsid w:val="00925951"/>
    <w:rsid w:val="00925B46"/>
    <w:rsid w:val="00937FB0"/>
    <w:rsid w:val="00964E01"/>
    <w:rsid w:val="00964F7A"/>
    <w:rsid w:val="00995079"/>
    <w:rsid w:val="009D4C1D"/>
    <w:rsid w:val="009F58F0"/>
    <w:rsid w:val="00A03245"/>
    <w:rsid w:val="00A400E9"/>
    <w:rsid w:val="00A657DE"/>
    <w:rsid w:val="00A85869"/>
    <w:rsid w:val="00A92ABA"/>
    <w:rsid w:val="00AB4260"/>
    <w:rsid w:val="00AE133B"/>
    <w:rsid w:val="00B216EA"/>
    <w:rsid w:val="00B710F6"/>
    <w:rsid w:val="00B72B8A"/>
    <w:rsid w:val="00B86E00"/>
    <w:rsid w:val="00B912CE"/>
    <w:rsid w:val="00BA0066"/>
    <w:rsid w:val="00BB5F71"/>
    <w:rsid w:val="00BD222F"/>
    <w:rsid w:val="00C37E1D"/>
    <w:rsid w:val="00C54069"/>
    <w:rsid w:val="00C5688B"/>
    <w:rsid w:val="00C625FF"/>
    <w:rsid w:val="00C81A30"/>
    <w:rsid w:val="00CA5F1F"/>
    <w:rsid w:val="00CB2040"/>
    <w:rsid w:val="00CC3A8E"/>
    <w:rsid w:val="00CC616D"/>
    <w:rsid w:val="00CE23A6"/>
    <w:rsid w:val="00D02368"/>
    <w:rsid w:val="00D42892"/>
    <w:rsid w:val="00D52CCC"/>
    <w:rsid w:val="00D6649E"/>
    <w:rsid w:val="00DC18D0"/>
    <w:rsid w:val="00DE1468"/>
    <w:rsid w:val="00DE3F76"/>
    <w:rsid w:val="00DE408B"/>
    <w:rsid w:val="00DF3364"/>
    <w:rsid w:val="00E02EDA"/>
    <w:rsid w:val="00E42C04"/>
    <w:rsid w:val="00E521D2"/>
    <w:rsid w:val="00E7006D"/>
    <w:rsid w:val="00E8624D"/>
    <w:rsid w:val="00E90B30"/>
    <w:rsid w:val="00E948B7"/>
    <w:rsid w:val="00EB0C38"/>
    <w:rsid w:val="00EC6E8D"/>
    <w:rsid w:val="00ED68D0"/>
    <w:rsid w:val="00EE1B8C"/>
    <w:rsid w:val="00EF46B2"/>
    <w:rsid w:val="00F11976"/>
    <w:rsid w:val="00F460FE"/>
    <w:rsid w:val="00F72053"/>
    <w:rsid w:val="00F72501"/>
    <w:rsid w:val="00F80084"/>
    <w:rsid w:val="00F80F6B"/>
    <w:rsid w:val="00F94D48"/>
    <w:rsid w:val="00FA5DF9"/>
    <w:rsid w:val="00FD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84EDF-9334-BD49-BFE0-073E7445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4289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42892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A40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hyperlink" Target="http://www.gse.ibaraki.ac.jp/common/research/pdf/308_NishikawaHiroyuki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https://www.ritsumei.ac.jp/~akagi/akagi_hp_2014_ritsumei/akagi_hp-english/research.html" TargetMode="External"/><Relationship Id="rId20" Type="http://schemas.openxmlformats.org/officeDocument/2006/relationships/hyperlink" Target="http://www2.chem.osakafu-u.ac.jp/ohka/ohka6/indexe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hdphoto" Target="media/hdphoto1.wd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ABA1E-2F21-4885-8F16-256BBEA5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290</Words>
  <Characters>2369</Characters>
  <Application>Microsoft Office Word</Application>
  <DocSecurity>0</DocSecurity>
  <Lines>107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reiko oda</cp:lastModifiedBy>
  <cp:revision>4</cp:revision>
  <dcterms:created xsi:type="dcterms:W3CDTF">2023-10-27T07:51:00Z</dcterms:created>
  <dcterms:modified xsi:type="dcterms:W3CDTF">2023-10-27T08:06:00Z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809afaf747da9ff3e6d6755056d3685676a4c1872dea86bcc927c78c35d1e539</vt:lpwstr>
  </property>
</Properties>
</file>